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13" w:rsidRDefault="00B23113" w:rsidP="00B23113">
      <w:pPr>
        <w:spacing w:line="400" w:lineRule="exact"/>
        <w:jc w:val="both"/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附件1</w:t>
      </w:r>
      <w:bookmarkStart w:id="0" w:name="_GoBack"/>
      <w:bookmarkEnd w:id="0"/>
    </w:p>
    <w:p w:rsidR="00B23113" w:rsidRDefault="00B23113" w:rsidP="00B23113">
      <w:pPr>
        <w:spacing w:beforeLines="100" w:before="312" w:line="5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关于征集编辑出版研究项目优秀成果的通知</w:t>
      </w:r>
    </w:p>
    <w:p w:rsidR="00B23113" w:rsidRDefault="00B23113" w:rsidP="00B23113">
      <w:pPr>
        <w:spacing w:line="400" w:lineRule="exact"/>
        <w:jc w:val="both"/>
        <w:rPr>
          <w:rFonts w:ascii="宋体" w:hAnsi="宋体"/>
          <w:sz w:val="28"/>
          <w:szCs w:val="28"/>
        </w:rPr>
      </w:pPr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中国新闻史学会编辑出版研究委员会将于2018年11月30日至12月2日在陕西师范大学举办2018年学术年会暨“新时代的编辑出版理论创新与出版产业发展”论坛。本届年会专设学术成果发布及点评环节，以展示编辑出版学科的优秀学术成果，促进学科发展。现面向所有与会单位及个人征集编辑出版研究项目优秀成果，学会将从中遴选优秀成果进行展示。</w:t>
      </w:r>
    </w:p>
    <w:p w:rsidR="00B23113" w:rsidRDefault="00B23113" w:rsidP="00B23113">
      <w:pPr>
        <w:spacing w:line="560" w:lineRule="exact"/>
        <w:jc w:val="both"/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一、具体要求</w:t>
      </w:r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1</w:t>
      </w:r>
      <w:r>
        <w:rPr>
          <w:rFonts w:ascii="仿宋" w:eastAsia="仿宋" w:hAnsi="仿宋"/>
          <w:b/>
          <w:sz w:val="28"/>
          <w:szCs w:val="32"/>
        </w:rPr>
        <w:t xml:space="preserve">. </w:t>
      </w:r>
      <w:r>
        <w:rPr>
          <w:rFonts w:ascii="仿宋" w:eastAsia="仿宋" w:hAnsi="仿宋" w:hint="eastAsia"/>
          <w:b/>
          <w:sz w:val="28"/>
          <w:szCs w:val="32"/>
        </w:rPr>
        <w:t>成果以国家级、省部级项目为主；</w:t>
      </w:r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2. 2018年10月30日前完成结项；</w:t>
      </w:r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/>
          <w:b/>
          <w:sz w:val="28"/>
          <w:szCs w:val="32"/>
        </w:rPr>
        <w:t xml:space="preserve">3. </w:t>
      </w:r>
      <w:r>
        <w:rPr>
          <w:rFonts w:ascii="仿宋" w:eastAsia="仿宋" w:hAnsi="仿宋" w:hint="eastAsia"/>
          <w:b/>
          <w:sz w:val="28"/>
          <w:szCs w:val="32"/>
        </w:rPr>
        <w:t>每个成果展示时间为5-6分钟，需提供宣讲稿件和PPT；</w:t>
      </w:r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4</w:t>
      </w:r>
      <w:r>
        <w:rPr>
          <w:rFonts w:ascii="仿宋" w:eastAsia="仿宋" w:hAnsi="仿宋"/>
          <w:b/>
          <w:sz w:val="28"/>
          <w:szCs w:val="32"/>
        </w:rPr>
        <w:t xml:space="preserve">. </w:t>
      </w:r>
      <w:r>
        <w:rPr>
          <w:rFonts w:ascii="仿宋" w:eastAsia="仿宋" w:hAnsi="仿宋" w:hint="eastAsia"/>
          <w:b/>
          <w:sz w:val="28"/>
          <w:szCs w:val="32"/>
        </w:rPr>
        <w:t>请注明“学术成果征集”字样；</w:t>
      </w:r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5</w:t>
      </w:r>
      <w:r>
        <w:rPr>
          <w:rFonts w:ascii="仿宋" w:eastAsia="仿宋" w:hAnsi="仿宋"/>
          <w:b/>
          <w:sz w:val="28"/>
          <w:szCs w:val="32"/>
        </w:rPr>
        <w:t xml:space="preserve">. </w:t>
      </w:r>
      <w:r>
        <w:rPr>
          <w:rFonts w:ascii="仿宋" w:eastAsia="仿宋" w:hAnsi="仿宋" w:hint="eastAsia"/>
          <w:b/>
          <w:sz w:val="28"/>
          <w:szCs w:val="32"/>
        </w:rPr>
        <w:t>征集截止时间：2018年11月15日。</w:t>
      </w:r>
    </w:p>
    <w:p w:rsidR="00B23113" w:rsidRDefault="00B23113" w:rsidP="00B23113">
      <w:pPr>
        <w:spacing w:line="560" w:lineRule="exact"/>
        <w:jc w:val="both"/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二、联系方式</w:t>
      </w:r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联 系 人：苏静</w:t>
      </w:r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联系电话：15201312272</w:t>
      </w:r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>成果征集邮箱：</w:t>
      </w:r>
      <w:hyperlink r:id="rId7" w:history="1">
        <w:r>
          <w:rPr>
            <w:rFonts w:ascii="仿宋" w:eastAsia="仿宋" w:hAnsi="仿宋" w:hint="eastAsia"/>
            <w:b/>
            <w:sz w:val="28"/>
            <w:szCs w:val="32"/>
          </w:rPr>
          <w:t>bianjifenhui@126.com</w:t>
        </w:r>
      </w:hyperlink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</w:p>
    <w:p w:rsidR="00B23113" w:rsidRDefault="00B23113" w:rsidP="00B23113">
      <w:pPr>
        <w:spacing w:line="560" w:lineRule="exact"/>
        <w:ind w:firstLineChars="200" w:firstLine="562"/>
        <w:jc w:val="both"/>
        <w:rPr>
          <w:rFonts w:ascii="仿宋" w:eastAsia="仿宋" w:hAnsi="仿宋"/>
          <w:b/>
          <w:sz w:val="28"/>
          <w:szCs w:val="32"/>
        </w:rPr>
      </w:pPr>
    </w:p>
    <w:p w:rsidR="00B23113" w:rsidRDefault="00B23113" w:rsidP="00B23113">
      <w:pPr>
        <w:spacing w:line="560" w:lineRule="exact"/>
        <w:ind w:firstLineChars="200" w:firstLine="562"/>
        <w:jc w:val="right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/>
          <w:b/>
          <w:sz w:val="28"/>
          <w:szCs w:val="32"/>
        </w:rPr>
        <w:t>中国新闻史学会</w:t>
      </w:r>
      <w:r>
        <w:rPr>
          <w:rFonts w:ascii="仿宋" w:eastAsia="仿宋" w:hAnsi="仿宋" w:hint="eastAsia"/>
          <w:b/>
          <w:sz w:val="28"/>
          <w:szCs w:val="32"/>
        </w:rPr>
        <w:t>编辑出版</w:t>
      </w:r>
      <w:r>
        <w:rPr>
          <w:rFonts w:ascii="仿宋" w:eastAsia="仿宋" w:hAnsi="仿宋"/>
          <w:b/>
          <w:sz w:val="28"/>
          <w:szCs w:val="32"/>
        </w:rPr>
        <w:t>研究委员会</w:t>
      </w:r>
    </w:p>
    <w:p w:rsidR="00CB6769" w:rsidRDefault="00B23113" w:rsidP="00B23113">
      <w:pPr>
        <w:jc w:val="right"/>
      </w:pPr>
      <w:r>
        <w:rPr>
          <w:rFonts w:ascii="仿宋" w:eastAsia="仿宋" w:hAnsi="仿宋" w:hint="eastAsia"/>
          <w:b/>
          <w:sz w:val="28"/>
          <w:szCs w:val="32"/>
        </w:rPr>
        <w:t>2018年5月</w:t>
      </w:r>
    </w:p>
    <w:sectPr w:rsidR="00CB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80" w:rsidRDefault="00C31780" w:rsidP="00B23113">
      <w:r>
        <w:separator/>
      </w:r>
    </w:p>
  </w:endnote>
  <w:endnote w:type="continuationSeparator" w:id="0">
    <w:p w:rsidR="00C31780" w:rsidRDefault="00C31780" w:rsidP="00B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80" w:rsidRDefault="00C31780" w:rsidP="00B23113">
      <w:r>
        <w:separator/>
      </w:r>
    </w:p>
  </w:footnote>
  <w:footnote w:type="continuationSeparator" w:id="0">
    <w:p w:rsidR="00C31780" w:rsidRDefault="00C31780" w:rsidP="00B2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B5"/>
    <w:rsid w:val="00A004B5"/>
    <w:rsid w:val="00B23113"/>
    <w:rsid w:val="00C31780"/>
    <w:rsid w:val="00C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1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1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11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1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13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1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11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anjifenhui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2018-10-25T05:09:00Z</dcterms:created>
  <dcterms:modified xsi:type="dcterms:W3CDTF">2018-10-25T05:10:00Z</dcterms:modified>
</cp:coreProperties>
</file>